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1C" w:rsidRPr="00D64B1C" w:rsidRDefault="00D64B1C" w:rsidP="00D64B1C">
      <w:pPr>
        <w:shd w:val="clear" w:color="auto" w:fill="FFFFFF"/>
        <w:spacing w:after="0" w:line="389" w:lineRule="atLeast"/>
        <w:textAlignment w:val="baseline"/>
        <w:rPr>
          <w:rFonts w:ascii="Arial" w:eastAsia="Times New Roman" w:hAnsi="Arial" w:cs="Arial"/>
          <w:color w:val="000066"/>
          <w:sz w:val="23"/>
          <w:szCs w:val="23"/>
        </w:rPr>
      </w:pPr>
      <w:r w:rsidRPr="00D64B1C">
        <w:rPr>
          <w:rFonts w:ascii="Arial" w:eastAsia="Times New Roman" w:hAnsi="Arial" w:cs="Arial"/>
          <w:color w:val="000066"/>
          <w:sz w:val="23"/>
          <w:szCs w:val="23"/>
        </w:rPr>
        <w:t>Автор:</w:t>
      </w:r>
      <w:r w:rsidRPr="00D64B1C">
        <w:rPr>
          <w:rFonts w:ascii="Arial" w:eastAsia="Times New Roman" w:hAnsi="Arial" w:cs="Arial"/>
          <w:color w:val="000066"/>
          <w:sz w:val="23"/>
        </w:rPr>
        <w:t> </w:t>
      </w:r>
      <w:proofErr w:type="spellStart"/>
      <w:r w:rsidRPr="00D64B1C">
        <w:rPr>
          <w:rFonts w:ascii="inherit" w:eastAsia="Times New Roman" w:hAnsi="inherit" w:cs="Arial"/>
          <w:i/>
          <w:iCs/>
          <w:color w:val="000066"/>
          <w:sz w:val="23"/>
        </w:rPr>
        <w:t>Телешов</w:t>
      </w:r>
      <w:proofErr w:type="spellEnd"/>
      <w:r w:rsidRPr="00D64B1C">
        <w:rPr>
          <w:rFonts w:ascii="inherit" w:eastAsia="Times New Roman" w:hAnsi="inherit" w:cs="Arial"/>
          <w:i/>
          <w:iCs/>
          <w:color w:val="000066"/>
          <w:sz w:val="23"/>
        </w:rPr>
        <w:t xml:space="preserve"> Николай Дмитриевич</w:t>
      </w:r>
    </w:p>
    <w:p w:rsidR="00D64B1C" w:rsidRPr="00D64B1C" w:rsidRDefault="00D64B1C" w:rsidP="00D64B1C">
      <w:pPr>
        <w:shd w:val="clear" w:color="auto" w:fill="FFFFFF"/>
        <w:spacing w:before="300" w:after="300" w:line="240" w:lineRule="auto"/>
        <w:jc w:val="center"/>
        <w:textAlignment w:val="baseline"/>
        <w:outlineLvl w:val="0"/>
        <w:rPr>
          <w:rFonts w:ascii="Georgia" w:eastAsia="Times New Roman" w:hAnsi="Georgia" w:cs="Times New Roman"/>
          <w:b/>
          <w:bCs/>
          <w:color w:val="2D6CC4"/>
          <w:kern w:val="36"/>
          <w:sz w:val="45"/>
          <w:szCs w:val="45"/>
        </w:rPr>
      </w:pPr>
      <w:r w:rsidRPr="00D64B1C">
        <w:rPr>
          <w:rFonts w:ascii="Georgia" w:eastAsia="Times New Roman" w:hAnsi="Georgia" w:cs="Times New Roman"/>
          <w:b/>
          <w:bCs/>
          <w:color w:val="2D6CC4"/>
          <w:kern w:val="36"/>
          <w:sz w:val="45"/>
          <w:szCs w:val="45"/>
        </w:rPr>
        <w:t xml:space="preserve">Сказка </w:t>
      </w:r>
      <w:proofErr w:type="spellStart"/>
      <w:r w:rsidRPr="00D64B1C">
        <w:rPr>
          <w:rFonts w:ascii="Georgia" w:eastAsia="Times New Roman" w:hAnsi="Georgia" w:cs="Times New Roman"/>
          <w:b/>
          <w:bCs/>
          <w:color w:val="2D6CC4"/>
          <w:kern w:val="36"/>
          <w:sz w:val="45"/>
          <w:szCs w:val="45"/>
        </w:rPr>
        <w:t>Крупеничка</w:t>
      </w:r>
      <w:proofErr w:type="spellEnd"/>
    </w:p>
    <w:p w:rsidR="00D64B1C" w:rsidRPr="00D64B1C" w:rsidRDefault="00D64B1C" w:rsidP="00D64B1C">
      <w:pPr>
        <w:shd w:val="clear" w:color="auto" w:fill="FFFFFF"/>
        <w:spacing w:after="0" w:line="389" w:lineRule="atLeast"/>
        <w:textAlignment w:val="baseline"/>
        <w:rPr>
          <w:rFonts w:ascii="Arial" w:eastAsia="Times New Roman" w:hAnsi="Arial" w:cs="Arial"/>
          <w:color w:val="373737"/>
          <w:sz w:val="23"/>
          <w:szCs w:val="23"/>
        </w:rPr>
      </w:pP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</w:t>
      </w:r>
      <w:r w:rsidRPr="00D64B1C">
        <w:rPr>
          <w:rFonts w:ascii="Georgia" w:eastAsia="Times New Roman" w:hAnsi="Georgia" w:cs="Arial"/>
          <w:b/>
          <w:bCs/>
          <w:color w:val="FF0000"/>
          <w:sz w:val="30"/>
        </w:rPr>
        <w:t>К</w:t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ак рассказывают старые люди.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У воеводы Всеслава была единственная дочь, по имени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. Шел год за годом, и из русой девочки с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голубыми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глазами обратилась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в редкостную красавицу. Стали подумывать родители, за кого отдать ее замуж. Выдавать дочку на чужую сторону они и думать не хотели и выбирали такого зятя, чтобы жить всем вместе и никогда не расставаться с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Крупеничкой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Слава о дивной красавице далеко разносилась вокруг, и Всеслав этим очень гордился. Но старая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боялась такой славы и всегда сердилась, когда ее расспрашивали о красоте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Крупенички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Никакой красавицы у нас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нету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! — ворчала она. — Вон у соседей — у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тех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правда красавицы дочери. А у нас — девица как девица: таких везде много, как наша.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А сама налюбоваться и наглядеться не могла на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свою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. Знала, что красивей ее никого нет; и красивее нет, и добрей, и милей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нету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. Старые и молодые, бедные и богатые, свои и чужие — все любили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за ее доброе сердце.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В народе даже песенка про нее сложилась: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 красная девица,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Голубка ты наша, радость-сердце,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        Живи, цвети,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молодейся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Будь всем добрым людям на радость!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Летела, летела слава о красоте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Крупенички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и долетела до татарского становища, до военачальника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Талантая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Гой вы, храбрые воины, удалые наездники! Покажите—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мне, что за красавица такая дочка воеводы Всеслава,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— сказал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Талантай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 — Не годится ли она в жены нашему хану?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Сели на коней три наездника, надели на себя халаты: один надел халат зеленый, точно трава; другой — серый, точно дорога лесная; третий коричневый, как сосновый ствол.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Прищурили наездники хитрые глаза, улыбнулись друг другу одними углами губ, задорно встряхнули бритыми головами в мохнатых шапках и поехали—поскакали с молодецким покриком. А через несколько дней вернулись и привезли с собой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Талантаю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для хана своего, подарок: дивную красавицу —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Шла она с мамушкой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Варварушкой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купаться в озере; а в лесу, как нарочно, ягодка за ягодкой — спелая земляника так и заманивает глубже в чащу. А мамушка все </w:t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lastRenderedPageBreak/>
        <w:t xml:space="preserve">рассказывает ей про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что растет белыми звездами среди озера; надобно собрать этой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одолень-травы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и в пояс зашить, и тогда с человеком никакой беды не случится: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всякую беду отведет. И вскрикнуть обе не успели, как поднялась вдруг перед ними столбом серая пыль с тропинки, с одной стороны сорвался с места сосновый пень лесной и бросился им под ноги, а с другой стороны прыгнул на них зеленый куст. Подхватили они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— и тут только увидала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что это был за куст зеленый. Вцепилась она в него что было силы, но хитро извернулся татарин и выскользнул из своей одежды, злодей.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так и повалилась на землю с зеленым халатом в руках. А что было дальше, она не знала, не ведала, точно затмился с горя ее рассудок. Сидит она целыми днями на берегу озера, глядит на простор воды да все приговаривает: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! Одолей ты мне горы высокие, долы низкие, озера синие, берега крутые, леса дремучие, дай ты мне,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одотень-трава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увидеть мою милую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Сидела она так-то над озером да горевала и плакала, как вдруг подошел к ней прохожий старичок, низенький, тощенький, с белой бородкой, с сумочкой за плечами, и говорит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Варварушке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Иду я в дальнюю сторону басурманскую. Не снести ль кому от тебя поклон?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Посмотрела на него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и спрашивает: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А кто ты таков, добрый человек? Как тебя зовут?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А зовут меня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Обрадовалась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 бросилась с плачем старичку в ноги и опять заголосила, как безумная: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! Одолей ты злых людей: лихо бы на нас не думали, дурно бы нам не делали. Верни, старичок, мне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мою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Выслушал ее старичок и ласково ответил: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Коли так, будь же ты мне в дороге верной спутницей, в трудах помощницей!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Так сказал он мамушке и взмахнул рукавом над ее головою. И тотчас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обратилась в дорожный посох. С ним и пошел старичок в путь-дорогу. Где гора крута, посошок ему опорой служит, где чаща густа — он кусты раздвигает, где собаки злы — он их отгоняет.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Шел, шел старичок и пришел в татарское становище, где жил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Талантай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и где снаряжали в ту пору караван для отсылки хану драгоценных подарков. Отсылали золото и меха, камни самоцветные и снаряжали в дальний путь красавиц невольниц.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Среди них была и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Остановился старичок у дороги, по которой должен был идти караван, развернул свой узелок и начал раскладывать, будто для продажи, разные сласти тут у него и мед, и пряники, и орехи. Огляделся он по сторонам — нет ли кого, поднял над </w:t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lastRenderedPageBreak/>
        <w:t xml:space="preserve">головой и бросил оземь свой посох дорожный, потом взмахнул над ним рукавом — и вместо посоха поднялась с травы и стоит перед ним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Ну, теперь, мамушка, не зевай, — говорит ей старичок. — Гляди во все глаза на дорогу: на нее вскоре упадет малое зернышко. Как упадет, бери его скорей, зажимай в руке и береги,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покуда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домой не вернемся. Смотри не потеряй зернышка, коль мила тебе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твоя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Вот и тронулся караван из становища; проходит он по дороге мимо старичка, а тот на лужайке сидит, разложил вокруг себя сласти и приветливо покрикивает: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красавицы, соты медовые, пряники душистые, орехи каленые!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И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ему поддакивает: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красавицы: веселее будете, румянее станете!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Увидели их татары, велели сейчас же сластями красавиц попотчевать. И старики понесли им свое угощение: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кушайте на здоровье!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Обступили их девушки; одни посмеиваются,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другие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молча глядят, третьи печалятся, отворачиваются.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девицы! Кушайте, красавицы!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Еще издали завидела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свою мамушку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 Сердце у нее так в груди и запрыгало, а лицо побелело.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Чувствует она, что неспроста пришла сюда старуха и неспроста не признает ее, а идет к ней словно чужая: не здоровается, не кланяется, идет прямо на нее, во все глаза глядит и только громким голосом твердит одно и то же: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милые, кушайте!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Старичок тоже покрикивает, а сам во все стороны раздает кому орехов, кому меду, кому пряников — и всем стало вдруг весело.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Подошел старичок поближе к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Крупеничке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да как выбросит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 воздух в левую сторону от нее у всех над головами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целую горсть гостинцев, да еще горсть, да еще горсть... Кинулись девушки ловить да подбирать гостинцы, а он взмахнул рукавом над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Крупеничкой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в правую сторону — и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Крупенички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не стало. Только упало вместо нее на дорогу малое гречишное зернышко.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Бросилась за ним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схватила зернышко в руку и зажала крепко—накрепко, а старичок махнул и над нею рукавом — и вместо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Варварушки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поднял с земли дорожный посох.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Кушайте, красавицы, кушайте на здоровье!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Роздал он поскорее все остатки, встряхнул пустым мешочком, поклонился всем на прощанье и пошел потихоньку своим путем, опираясь на посох. Татары ему еще воловий пузырь с кумысом на дорогу дали.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lastRenderedPageBreak/>
        <w:t>    Никто и не заметил сразу, что невольниц стало на одну меньше.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Долго ли, коротко ли, возвратился благополучно старичок на тот самый берег, где повстречался с мамушкой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Варварушкой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где вдоль по озеру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раскинулись зеленые широкие листья и белыми звездами по воде цвела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одолень-трава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. Кинул он оземь свой посох дорожный — и перед ним опять стоит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: правая рука в кулачок зажата и к сердцу приложена — не оторвешь.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Спросил ее старичок: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— Укажи мне: где здесь у вас поле, никогда не паханное, где земля, никогда не сеянная?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А вот тут, около озера, — отвечает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— поляна никогда не пахана, земля никогда не сеяна; цветет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она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чем сама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засеется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Взял тогда старичок из рук у нее гречишное зернышко, бросил его на землю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несеяную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и сказал: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—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красная девица, живи, цвети,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молодейся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добрым людям на радость! А ты, греча, выцветай, созревай, завивайся — будь ты всем людям на угоду!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Проговорил — и исчез старичок, как будто никогда его здесь и не было. Глядит мамушка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Варварушка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протирает глаза, будто спросонья, и видит перед собой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Крупеничку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 красавицу свою ненаглядную, живую и здоровую.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А там, где упало малое зернышко, зазеленело невиданное доселе растение, и развело оно по всей стране цветистую душистую гречу, про которую и теперь, когда ее сеют, поют старинную песенку: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Крупеничка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 красная девица,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Кормилка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ты наша, радость-сердце.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        Цвети, выцветай,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молодейся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>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Мудрее, курчавей завивайся,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>            Будь всем добрым людям на угоду!</w:t>
      </w:r>
      <w:r w:rsidRPr="00D64B1C">
        <w:rPr>
          <w:rFonts w:ascii="Arial" w:eastAsia="Times New Roman" w:hAnsi="Arial" w:cs="Arial"/>
          <w:color w:val="373737"/>
          <w:sz w:val="23"/>
        </w:rPr>
        <w:t> </w:t>
      </w:r>
      <w:r w:rsidRPr="00D64B1C">
        <w:rPr>
          <w:rFonts w:ascii="Georgia" w:eastAsia="Times New Roman" w:hAnsi="Georgia" w:cs="Arial"/>
          <w:b/>
          <w:bCs/>
          <w:color w:val="373737"/>
          <w:sz w:val="23"/>
          <w:szCs w:val="23"/>
        </w:rPr>
        <w:br/>
      </w:r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    Во время посева, 13 июня, в день </w:t>
      </w:r>
      <w:proofErr w:type="spell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Гречишницы</w:t>
      </w:r>
      <w:proofErr w:type="spell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, в старину всякого странника, бывало, угощали кашей — досыта. Странники ели да похваливали и желали, чтоб посев был счастливый, чтоб гречи уродилось на полях видимо-невидимо, потому что без хлеба </w:t>
      </w:r>
      <w:proofErr w:type="gramStart"/>
      <w:r w:rsidRPr="00D64B1C">
        <w:rPr>
          <w:rFonts w:ascii="Arial" w:eastAsia="Times New Roman" w:hAnsi="Arial" w:cs="Arial"/>
          <w:color w:val="373737"/>
          <w:sz w:val="23"/>
          <w:szCs w:val="23"/>
        </w:rPr>
        <w:t>да</w:t>
      </w:r>
      <w:proofErr w:type="gramEnd"/>
      <w:r w:rsidRPr="00D64B1C">
        <w:rPr>
          <w:rFonts w:ascii="Arial" w:eastAsia="Times New Roman" w:hAnsi="Arial" w:cs="Arial"/>
          <w:color w:val="373737"/>
          <w:sz w:val="23"/>
          <w:szCs w:val="23"/>
        </w:rPr>
        <w:t xml:space="preserve"> без каши ни во что труды наши!</w:t>
      </w:r>
    </w:p>
    <w:p w:rsidR="00D64B1C" w:rsidRPr="00D64B1C" w:rsidRDefault="00D64B1C" w:rsidP="00D64B1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B1C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5" style="width:0;height:1.5pt" o:hralign="center" o:hrstd="t" o:hrnoshade="t" o:hr="t" fillcolor="#d2dadb" stroked="f"/>
        </w:pict>
      </w:r>
    </w:p>
    <w:p w:rsidR="00D66DAC" w:rsidRDefault="00D66DAC"/>
    <w:sectPr w:rsidR="00D66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B1C"/>
    <w:rsid w:val="00D64B1C"/>
    <w:rsid w:val="00D6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4B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olortext5">
    <w:name w:val="colortext5"/>
    <w:basedOn w:val="a"/>
    <w:rsid w:val="00D64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64B1C"/>
  </w:style>
  <w:style w:type="character" w:customStyle="1" w:styleId="fsi">
    <w:name w:val="fsi"/>
    <w:basedOn w:val="a0"/>
    <w:rsid w:val="00D64B1C"/>
  </w:style>
  <w:style w:type="character" w:styleId="a3">
    <w:name w:val="Hyperlink"/>
    <w:basedOn w:val="a0"/>
    <w:uiPriority w:val="99"/>
    <w:semiHidden/>
    <w:unhideWhenUsed/>
    <w:rsid w:val="00D64B1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64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bukva">
    <w:name w:val="zagbukva"/>
    <w:basedOn w:val="a0"/>
    <w:rsid w:val="00D64B1C"/>
  </w:style>
  <w:style w:type="paragraph" w:styleId="a5">
    <w:name w:val="Balloon Text"/>
    <w:basedOn w:val="a"/>
    <w:link w:val="a6"/>
    <w:uiPriority w:val="99"/>
    <w:semiHidden/>
    <w:unhideWhenUsed/>
    <w:rsid w:val="00D64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B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3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2753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1318</Words>
  <Characters>7517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2017-12-12T21:14:00Z</dcterms:created>
  <dcterms:modified xsi:type="dcterms:W3CDTF">2017-12-12T21:15:00Z</dcterms:modified>
</cp:coreProperties>
</file>